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781-2803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>главного бухгалтера БУ ХМАО-ЮГРЫ «МЕДИЦИНСКИЙ ИНФОРМАЦИОННО-АНАЛИТИЧЕСКИЙ ЦЕНТР»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Мищенковой Ольги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Мищенкова О.В.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>главным бухгалтером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 ХМАО-ЮГРЫ «МЕДИЦИНСКИЙ ИНФОРМАЦИОННО-АНАЛИТИЧЕСКИЙ ЦЕНТР» </w:t>
      </w:r>
      <w:r>
        <w:rPr>
          <w:rFonts w:ascii="Times New Roman" w:eastAsia="Times New Roman" w:hAnsi="Times New Roman" w:cs="Times New Roman"/>
        </w:rPr>
        <w:t>, исполняя свои обязанности по месту регистрации юридического лица: г.Ханты-Мансийск ул.</w:t>
      </w:r>
      <w:r>
        <w:rPr>
          <w:rFonts w:ascii="Times New Roman" w:eastAsia="Times New Roman" w:hAnsi="Times New Roman" w:cs="Times New Roman"/>
        </w:rPr>
        <w:t>Студенческая зд.15А</w:t>
      </w:r>
      <w:r>
        <w:rPr>
          <w:rFonts w:ascii="Times New Roman" w:eastAsia="Times New Roman" w:hAnsi="Times New Roman" w:cs="Times New Roman"/>
        </w:rPr>
        <w:t>,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. Предусмотренных должностной инструкцией</w:t>
      </w:r>
      <w:r>
        <w:rPr>
          <w:rFonts w:ascii="Times New Roman" w:eastAsia="Times New Roman" w:hAnsi="Times New Roman" w:cs="Times New Roman"/>
        </w:rPr>
        <w:t xml:space="preserve">, в нарушение подп.5 п.2, п.6 ст.11 Федерального закона от 01.04.1996 г.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по ХМАО–Югре в установленные сроки сведения об окончании </w:t>
      </w:r>
      <w:r>
        <w:rPr>
          <w:rFonts w:ascii="Times New Roman" w:eastAsia="Times New Roman" w:hAnsi="Times New Roman" w:cs="Times New Roman"/>
        </w:rPr>
        <w:t>31.12.2023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>, заключенного со Змановской Е.В.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рассмотрении дела </w:t>
      </w:r>
      <w:r>
        <w:rPr>
          <w:rFonts w:ascii="Times New Roman" w:eastAsia="Times New Roman" w:hAnsi="Times New Roman" w:cs="Times New Roman"/>
        </w:rPr>
        <w:t>Мищенкова О.В.</w:t>
      </w:r>
      <w:r>
        <w:rPr>
          <w:rFonts w:ascii="Times New Roman" w:eastAsia="Times New Roman" w:hAnsi="Times New Roman" w:cs="Times New Roman"/>
        </w:rPr>
        <w:t xml:space="preserve"> не участвовал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Змановской Е.В.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</w:t>
      </w:r>
      <w:r>
        <w:rPr>
          <w:rFonts w:ascii="Times New Roman" w:eastAsia="Times New Roman" w:hAnsi="Times New Roman" w:cs="Times New Roman"/>
        </w:rPr>
        <w:t>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прекращении </w:t>
      </w:r>
      <w:r>
        <w:rPr>
          <w:rFonts w:ascii="Times New Roman" w:eastAsia="Times New Roman" w:hAnsi="Times New Roman" w:cs="Times New Roman"/>
        </w:rPr>
        <w:t>31.12.2023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Змановской Е.В,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договора гражданско-правового характера (форма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24 час.00 мин.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 xml:space="preserve">БУ ХМАО-ЮГРЫ «МЕДИЦИНСКИЙ ИНФОРМАЦИОННО-АНАЛИТИЧЕСКИЙ ЦЕНТР» </w:t>
      </w:r>
      <w:r>
        <w:rPr>
          <w:rFonts w:ascii="Times New Roman" w:eastAsia="Times New Roman" w:hAnsi="Times New Roman" w:cs="Times New Roman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.03.2024,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БУ ХМАО-ЮГРЫ «МЕДИЦИНСКИЙ ИНФОРМАЦИОННО-АНАЛИТИЧЕСКИЙ ЦЕНТР».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приказом директора </w:t>
      </w:r>
      <w:r>
        <w:rPr>
          <w:rFonts w:ascii="Times New Roman" w:eastAsia="Times New Roman" w:hAnsi="Times New Roman" w:cs="Times New Roman"/>
        </w:rPr>
        <w:t>БУ ХМАО-ЮГРЫ «МЕДИЦИНСКИЙ ИНФОРМАЦИОННО-АНАЛИТИЧЕСКИЙ ЦЕНТР</w:t>
      </w:r>
      <w:r>
        <w:rPr>
          <w:rFonts w:ascii="Times New Roman" w:eastAsia="Times New Roman" w:hAnsi="Times New Roman" w:cs="Times New Roman"/>
        </w:rPr>
        <w:t>» №48/к от 13.06.2019 Мищенкова О.В. принята на работу в отдел бухгалтерского учета на должность главного бухгалтера с 17.06.2019.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Змановской Е.В.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Змановской Е.В.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Мищенковой О.В.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ХМАО-ЮГРЫ «МЕДИЦИНСКИЙ ИНФ</w:t>
      </w:r>
      <w:r>
        <w:rPr>
          <w:rFonts w:ascii="Times New Roman" w:eastAsia="Times New Roman" w:hAnsi="Times New Roman" w:cs="Times New Roman"/>
        </w:rPr>
        <w:t>ОРМАЦИОННО-АНАЛИТИЧЕСКИЙ ЦЕНТР»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Мищенкову Ольгу Викторовну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</w:rPr>
        <w:t>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Кор/счет 40102810245370000007 УИН 797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00000000123470.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7">
    <w:name w:val="cat-UserDefined grp-3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